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B3AB4" w14:textId="77777777" w:rsidR="005851AC" w:rsidRPr="005851AC" w:rsidRDefault="005851AC" w:rsidP="005851AC">
      <w:pPr>
        <w:rPr>
          <w:b/>
          <w:bCs/>
        </w:rPr>
      </w:pPr>
      <w:r w:rsidRPr="005851AC">
        <w:rPr>
          <w:b/>
          <w:bCs/>
        </w:rPr>
        <w:t>Updating the File Path Parameter</w:t>
      </w:r>
    </w:p>
    <w:p w14:paraId="44F805F9" w14:textId="77777777" w:rsidR="005851AC" w:rsidRPr="005851AC" w:rsidRDefault="005851AC" w:rsidP="005851AC">
      <w:r w:rsidRPr="005851AC">
        <w:t xml:space="preserve">To ensure your Power BI report works on your machine, we've set up a </w:t>
      </w:r>
      <w:r w:rsidRPr="005851AC">
        <w:rPr>
          <w:b/>
          <w:bCs/>
        </w:rPr>
        <w:t>File Path parameter</w:t>
      </w:r>
      <w:r w:rsidRPr="005851AC">
        <w:t xml:space="preserve"> that lets you easily point to your local data source without editing every query.</w:t>
      </w:r>
    </w:p>
    <w:p w14:paraId="7A0A0196" w14:textId="2A188FB3" w:rsidR="005851AC" w:rsidRPr="005851AC" w:rsidRDefault="005851AC" w:rsidP="005851AC">
      <w:pPr>
        <w:rPr>
          <w:b/>
          <w:bCs/>
        </w:rPr>
      </w:pPr>
      <w:r w:rsidRPr="005851AC">
        <w:rPr>
          <w:b/>
          <w:bCs/>
        </w:rPr>
        <w:t xml:space="preserve"> Steps to Update the Source File Path:</w:t>
      </w:r>
    </w:p>
    <w:p w14:paraId="6CEBD96A" w14:textId="77777777" w:rsidR="005851AC" w:rsidRPr="005851AC" w:rsidRDefault="005851AC" w:rsidP="005851AC">
      <w:pPr>
        <w:numPr>
          <w:ilvl w:val="0"/>
          <w:numId w:val="1"/>
        </w:numPr>
      </w:pPr>
      <w:r w:rsidRPr="005851AC">
        <w:rPr>
          <w:b/>
          <w:bCs/>
        </w:rPr>
        <w:t>Open Power BI Desktop.</w:t>
      </w:r>
    </w:p>
    <w:p w14:paraId="2F00B683" w14:textId="77777777" w:rsidR="005851AC" w:rsidRDefault="005851AC" w:rsidP="005851AC">
      <w:pPr>
        <w:numPr>
          <w:ilvl w:val="0"/>
          <w:numId w:val="1"/>
        </w:numPr>
      </w:pPr>
      <w:r w:rsidRPr="005851AC">
        <w:t xml:space="preserve">Go to the </w:t>
      </w:r>
      <w:r w:rsidRPr="005851AC">
        <w:rPr>
          <w:b/>
          <w:bCs/>
        </w:rPr>
        <w:t>Home</w:t>
      </w:r>
      <w:r w:rsidRPr="005851AC">
        <w:t xml:space="preserve"> tab and click </w:t>
      </w:r>
      <w:r w:rsidRPr="005851AC">
        <w:rPr>
          <w:b/>
          <w:bCs/>
        </w:rPr>
        <w:t>Transform Data</w:t>
      </w:r>
      <w:r w:rsidRPr="005851AC">
        <w:t xml:space="preserve"> → </w:t>
      </w:r>
      <w:r w:rsidRPr="005851AC">
        <w:rPr>
          <w:b/>
          <w:bCs/>
        </w:rPr>
        <w:t>Edit Parameters</w:t>
      </w:r>
      <w:r w:rsidRPr="005851AC">
        <w:t>.</w:t>
      </w:r>
    </w:p>
    <w:p w14:paraId="1FAE5853" w14:textId="3565946A" w:rsidR="005851AC" w:rsidRPr="005851AC" w:rsidRDefault="005851AC" w:rsidP="005851AC">
      <w:pPr>
        <w:ind w:left="720"/>
      </w:pPr>
      <w:r w:rsidRPr="005851AC">
        <w:drawing>
          <wp:inline distT="0" distB="0" distL="0" distR="0" wp14:anchorId="14FB6C92" wp14:editId="287C241A">
            <wp:extent cx="5943600" cy="3754120"/>
            <wp:effectExtent l="0" t="0" r="0" b="0"/>
            <wp:docPr id="1291461166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461166" name="Picture 1" descr="A screenshot of a computer&#10;&#10;AI-generated content may be incorrect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5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694EF" w14:textId="22FB8170" w:rsidR="005851AC" w:rsidRPr="005851AC" w:rsidRDefault="005851AC" w:rsidP="005851AC">
      <w:pPr>
        <w:numPr>
          <w:ilvl w:val="0"/>
          <w:numId w:val="1"/>
        </w:numPr>
      </w:pPr>
      <w:r w:rsidRPr="005851AC">
        <w:t xml:space="preserve">You'll see a parameter </w:t>
      </w:r>
      <w:proofErr w:type="gramStart"/>
      <w:r w:rsidRPr="005851AC">
        <w:t xml:space="preserve">named  </w:t>
      </w:r>
      <w:proofErr w:type="spellStart"/>
      <w:r>
        <w:rPr>
          <w:b/>
          <w:bCs/>
        </w:rPr>
        <w:t>Excel</w:t>
      </w:r>
      <w:proofErr w:type="gramEnd"/>
      <w:r>
        <w:rPr>
          <w:b/>
          <w:bCs/>
        </w:rPr>
        <w:t>_Source</w:t>
      </w:r>
      <w:proofErr w:type="spellEnd"/>
    </w:p>
    <w:p w14:paraId="7F6C6A64" w14:textId="77777777" w:rsidR="005851AC" w:rsidRPr="005851AC" w:rsidRDefault="005851AC" w:rsidP="005851AC">
      <w:pPr>
        <w:numPr>
          <w:ilvl w:val="0"/>
          <w:numId w:val="1"/>
        </w:numPr>
      </w:pPr>
      <w:r w:rsidRPr="005851AC">
        <w:t>Replace the existing path (e.g., C:\Users\YourName\Documents\Data\) with the folder path on your machine where the source file is stored.</w:t>
      </w:r>
    </w:p>
    <w:p w14:paraId="7D3A68CC" w14:textId="77777777" w:rsidR="005851AC" w:rsidRPr="005851AC" w:rsidRDefault="005851AC" w:rsidP="005851AC">
      <w:pPr>
        <w:numPr>
          <w:ilvl w:val="0"/>
          <w:numId w:val="1"/>
        </w:numPr>
      </w:pPr>
      <w:r w:rsidRPr="005851AC">
        <w:t xml:space="preserve">Click </w:t>
      </w:r>
      <w:r w:rsidRPr="005851AC">
        <w:rPr>
          <w:b/>
          <w:bCs/>
        </w:rPr>
        <w:t>OK</w:t>
      </w:r>
      <w:r w:rsidRPr="005851AC">
        <w:t xml:space="preserve">, then </w:t>
      </w:r>
      <w:r w:rsidRPr="005851AC">
        <w:rPr>
          <w:b/>
          <w:bCs/>
        </w:rPr>
        <w:t>Close &amp; Apply</w:t>
      </w:r>
      <w:r w:rsidRPr="005851AC">
        <w:t xml:space="preserve"> to refresh the data with your path</w:t>
      </w:r>
    </w:p>
    <w:p w14:paraId="72A1FE01" w14:textId="77777777" w:rsidR="00D861FF" w:rsidRDefault="00D861FF"/>
    <w:sectPr w:rsidR="00D861F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12AAA"/>
    <w:multiLevelType w:val="multilevel"/>
    <w:tmpl w:val="F8AC7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568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AC"/>
    <w:rsid w:val="00277AF6"/>
    <w:rsid w:val="005851AC"/>
    <w:rsid w:val="00C53496"/>
    <w:rsid w:val="00D861FF"/>
    <w:rsid w:val="00F4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DC126E"/>
  <w15:chartTrackingRefBased/>
  <w15:docId w15:val="{E087B8A7-CFB9-4383-94F0-BD5E343B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1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51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51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51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51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51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51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51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51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51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51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51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51A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51A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51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51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51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51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51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51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51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51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51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51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51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51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51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51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51A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0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84CC4B8E4515489F29058481953F55" ma:contentTypeVersion="8" ma:contentTypeDescription="Create a new document." ma:contentTypeScope="" ma:versionID="a8a2f6f3191026338695e64acc662e7e">
  <xsd:schema xmlns:xsd="http://www.w3.org/2001/XMLSchema" xmlns:xs="http://www.w3.org/2001/XMLSchema" xmlns:p="http://schemas.microsoft.com/office/2006/metadata/properties" xmlns:ns2="9b66f2f6-9b69-47d9-9b89-0994fa7e4efa" targetNamespace="http://schemas.microsoft.com/office/2006/metadata/properties" ma:root="true" ma:fieldsID="e8171315ecd8814a973fc70cdcb2a357" ns2:_="">
    <xsd:import namespace="9b66f2f6-9b69-47d9-9b89-0994fa7e4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6f2f6-9b69-47d9-9b89-0994fa7e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B34C7B-5857-4ADD-BB1E-D7F4154BE973}"/>
</file>

<file path=customXml/itemProps2.xml><?xml version="1.0" encoding="utf-8"?>
<ds:datastoreItem xmlns:ds="http://schemas.openxmlformats.org/officeDocument/2006/customXml" ds:itemID="{28A55D77-122F-4759-ACBB-7DA6805DA014}"/>
</file>

<file path=customXml/itemProps3.xml><?xml version="1.0" encoding="utf-8"?>
<ds:datastoreItem xmlns:ds="http://schemas.openxmlformats.org/officeDocument/2006/customXml" ds:itemID="{7A511FE0-ED06-4152-918E-6329E699BCA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475</Characters>
  <Application>Microsoft Office Word</Application>
  <DocSecurity>0</DocSecurity>
  <Lines>9</Lines>
  <Paragraphs>9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Hewlett</dc:creator>
  <cp:keywords/>
  <dc:description/>
  <cp:lastModifiedBy>Toni Hewlett</cp:lastModifiedBy>
  <cp:revision>1</cp:revision>
  <dcterms:created xsi:type="dcterms:W3CDTF">2025-03-23T18:50:00Z</dcterms:created>
  <dcterms:modified xsi:type="dcterms:W3CDTF">2025-03-23T18:54:00Z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d6ffb10e-57ff-4e6e-ac3e-5cc1ff0fbea3</vt:lpwstr>
  </property>
  <property fmtid="{D5CDD505-2E9C-101B-9397-08002B2CF9AE}" pid="3" name="ContentTypeId">
    <vt:lpwstr>0x0101001384CC4B8E4515489F29058481953F55</vt:lpwstr>
  </property>
</Properties>
</file>